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B4" w:rsidRPr="00FE0C60" w:rsidRDefault="002747B4" w:rsidP="002747B4">
      <w:pPr>
        <w:pStyle w:val="ab"/>
        <w:spacing w:line="276" w:lineRule="auto"/>
        <w:jc w:val="right"/>
        <w:rPr>
          <w:b/>
        </w:rPr>
      </w:pPr>
      <w:r w:rsidRPr="00FE0C60">
        <w:rPr>
          <w:b/>
        </w:rPr>
        <w:t>Приложение № 1</w:t>
      </w:r>
    </w:p>
    <w:p w:rsidR="002747B4" w:rsidRPr="00FE0C60" w:rsidRDefault="002747B4" w:rsidP="002747B4">
      <w:pPr>
        <w:pStyle w:val="ab"/>
        <w:spacing w:line="276" w:lineRule="auto"/>
        <w:jc w:val="right"/>
      </w:pPr>
      <w:r w:rsidRPr="00FE0C60">
        <w:t>К Спецификации</w:t>
      </w:r>
    </w:p>
    <w:p w:rsidR="00A957BB" w:rsidRDefault="002747B4" w:rsidP="002747B4">
      <w:pPr>
        <w:jc w:val="right"/>
        <w:rPr>
          <w:b/>
          <w:lang w:val="ru-RU"/>
        </w:rPr>
      </w:pPr>
      <w:r w:rsidRPr="00FE0C60">
        <w:t>По Договору №___ от «__» _______20 __ г.</w:t>
      </w:r>
    </w:p>
    <w:p w:rsidR="00A957BB" w:rsidRDefault="00A957BB" w:rsidP="002D7089">
      <w:pPr>
        <w:jc w:val="center"/>
        <w:rPr>
          <w:b/>
          <w:lang w:val="ru-RU"/>
        </w:rPr>
      </w:pPr>
    </w:p>
    <w:p w:rsidR="008845FF" w:rsidRPr="00FB0A7F" w:rsidRDefault="00A30692" w:rsidP="002D7089">
      <w:pPr>
        <w:jc w:val="center"/>
        <w:rPr>
          <w:b/>
        </w:rPr>
      </w:pPr>
      <w:r w:rsidRPr="00FB0A7F">
        <w:rPr>
          <w:b/>
        </w:rPr>
        <w:t>ТЕХНИЧЕСКОЕ ЗАДАНИЕ</w:t>
      </w:r>
    </w:p>
    <w:p w:rsidR="008845FF" w:rsidRPr="00FB0A7F" w:rsidRDefault="001E138D" w:rsidP="002D7089">
      <w:pPr>
        <w:jc w:val="center"/>
        <w:rPr>
          <w:b/>
        </w:rPr>
      </w:pPr>
      <w:r>
        <w:rPr>
          <w:b/>
          <w:lang w:val="ru-RU"/>
        </w:rPr>
        <w:t>на поставку</w:t>
      </w:r>
      <w:r w:rsidR="00A30692" w:rsidRPr="00FB0A7F">
        <w:rPr>
          <w:b/>
        </w:rPr>
        <w:t xml:space="preserve"> </w:t>
      </w:r>
      <w:r w:rsidR="00FB0A7F" w:rsidRPr="00FB0A7F">
        <w:rPr>
          <w:b/>
        </w:rPr>
        <w:t>лаборатории буровых растворов для ОСП «Буровой участок Хиагда»</w:t>
      </w:r>
    </w:p>
    <w:p w:rsidR="00905458" w:rsidRDefault="00905458" w:rsidP="002D7089"/>
    <w:tbl>
      <w:tblPr>
        <w:tblW w:w="5000" w:type="pct"/>
        <w:tblLook w:val="04A0" w:firstRow="1" w:lastRow="0" w:firstColumn="1" w:lastColumn="0" w:noHBand="0" w:noVBand="1"/>
      </w:tblPr>
      <w:tblGrid>
        <w:gridCol w:w="829"/>
        <w:gridCol w:w="2446"/>
        <w:gridCol w:w="1296"/>
        <w:gridCol w:w="5418"/>
        <w:gridCol w:w="687"/>
        <w:gridCol w:w="9"/>
      </w:tblGrid>
      <w:tr w:rsidR="00522BCD" w:rsidRPr="00FB0A7F" w:rsidTr="00FA6D3B">
        <w:trPr>
          <w:trHeight w:val="630"/>
          <w:tblHeader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 xml:space="preserve">№ </w:t>
            </w:r>
            <w:proofErr w:type="gramStart"/>
            <w:r w:rsidRPr="00FB0A7F">
              <w:t>п</w:t>
            </w:r>
            <w:proofErr w:type="gramEnd"/>
            <w:r>
              <w:t>/</w:t>
            </w:r>
            <w:r w:rsidRPr="00FB0A7F">
              <w:t>п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Наименование</w:t>
            </w:r>
            <w:r>
              <w:t xml:space="preserve"> товара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№ по каталогу</w:t>
            </w:r>
          </w:p>
        </w:tc>
        <w:tc>
          <w:tcPr>
            <w:tcW w:w="2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Описание и технические характеристики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2BCD" w:rsidRPr="00522BCD" w:rsidRDefault="00522BCD" w:rsidP="00522BC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Кол-во</w:t>
            </w:r>
          </w:p>
        </w:tc>
      </w:tr>
      <w:tr w:rsidR="00FB0A7F" w:rsidRPr="00FB0A7F" w:rsidTr="00FA6D3B">
        <w:trPr>
          <w:gridAfter w:val="1"/>
          <w:wAfter w:w="5" w:type="pct"/>
          <w:trHeight w:val="116"/>
        </w:trPr>
        <w:tc>
          <w:tcPr>
            <w:tcW w:w="499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7F" w:rsidRPr="00FB0A7F" w:rsidRDefault="00FB0A7F" w:rsidP="00F57602">
            <w:pPr>
              <w:jc w:val="center"/>
            </w:pPr>
            <w:r w:rsidRPr="00FB0A7F">
              <w:t>1</w:t>
            </w:r>
            <w:r>
              <w:t xml:space="preserve">. </w:t>
            </w:r>
            <w:r w:rsidRPr="00FB0A7F">
              <w:t>Оборудование для лаборатории глинистых и цементных растворов</w:t>
            </w:r>
          </w:p>
        </w:tc>
      </w:tr>
      <w:tr w:rsidR="00522BCD" w:rsidRPr="00FB0A7F" w:rsidTr="00FA6D3B">
        <w:trPr>
          <w:gridAfter w:val="1"/>
          <w:wAfter w:w="5" w:type="pct"/>
          <w:trHeight w:val="1523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A957BB" w:rsidRDefault="00522BCD" w:rsidP="00F57602">
            <w:pPr>
              <w:jc w:val="center"/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.1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Pr="00CE112B" w:rsidRDefault="00522BCD" w:rsidP="00F57602">
            <w:pPr>
              <w:jc w:val="center"/>
              <w:rPr>
                <w:color w:val="FF0000"/>
                <w:lang w:val="ru-RU"/>
              </w:rPr>
            </w:pPr>
            <w:r w:rsidRPr="003234BE">
              <w:t>Смеситель тампонажного раствора лабораторный (</w:t>
            </w:r>
            <w:proofErr w:type="gramStart"/>
            <w:r w:rsidRPr="003234BE">
              <w:t>лопастной</w:t>
            </w:r>
            <w:proofErr w:type="gramEnd"/>
            <w:r w:rsidRPr="003234BE">
              <w:t>) СЛ-1500</w:t>
            </w:r>
            <w:r>
              <w:rPr>
                <w:lang w:val="ru-RU"/>
              </w:rPr>
              <w:t xml:space="preserve"> (или аналог)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F57602" w:rsidRDefault="00522BCD" w:rsidP="00F57602">
            <w:pPr>
              <w:jc w:val="center"/>
              <w:rPr>
                <w:color w:val="FF0000"/>
              </w:rPr>
            </w:pPr>
          </w:p>
        </w:tc>
        <w:tc>
          <w:tcPr>
            <w:tcW w:w="2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Pr="003234BE" w:rsidRDefault="00522BCD" w:rsidP="003234BE">
            <w:pPr>
              <w:spacing w:after="240"/>
              <w:ind w:left="175"/>
              <w:rPr>
                <w:lang w:val="ru-RU"/>
              </w:rPr>
            </w:pPr>
            <w:r w:rsidRPr="003234BE">
              <w:t>Смеситель тампонажного раствора лабораторный (</w:t>
            </w:r>
            <w:proofErr w:type="gramStart"/>
            <w:r w:rsidRPr="003234BE">
              <w:t>лопастной</w:t>
            </w:r>
            <w:proofErr w:type="gramEnd"/>
            <w:r w:rsidRPr="003234BE">
              <w:t>) СЛ-1500 предназначен для размешивания цементных и других растворов в лабораторных условиях при приготовлении испытательных образцов.</w:t>
            </w:r>
          </w:p>
          <w:p w:rsidR="00522BCD" w:rsidRPr="003234BE" w:rsidRDefault="00522BCD" w:rsidP="003234BE">
            <w:pPr>
              <w:ind w:left="175"/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Смеситель обеспечивает выполнение следующих функций: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Вращение лопатки с установленной скоростью.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Отключение вращения через установленное время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Индикация скорости вращения лопатки или времени до отключения.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Установка скорости вращения лопатки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Установка времени вращения лопатки.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3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Настройка параметров привода.</w:t>
            </w:r>
          </w:p>
          <w:p w:rsidR="00522BCD" w:rsidRPr="003234BE" w:rsidRDefault="00522BCD" w:rsidP="003234BE">
            <w:pPr>
              <w:ind w:left="175"/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Технические данные: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Объем приготовляемого раствора, </w:t>
            </w:r>
            <w:proofErr w:type="gramStart"/>
            <w:r w:rsidRPr="003234BE">
              <w:rPr>
                <w:color w:val="auto"/>
                <w:lang w:val="ru-RU"/>
              </w:rPr>
              <w:t>л</w:t>
            </w:r>
            <w:proofErr w:type="gramEnd"/>
            <w:r w:rsidRPr="003234BE">
              <w:rPr>
                <w:color w:val="auto"/>
                <w:lang w:val="ru-RU"/>
              </w:rPr>
              <w:t xml:space="preserve"> 1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Скорость вращения лопатки, </w:t>
            </w:r>
            <w:proofErr w:type="gramStart"/>
            <w:r w:rsidRPr="003234BE">
              <w:rPr>
                <w:color w:val="auto"/>
                <w:lang w:val="ru-RU"/>
              </w:rPr>
              <w:t>об</w:t>
            </w:r>
            <w:proofErr w:type="gramEnd"/>
            <w:r w:rsidRPr="003234BE">
              <w:rPr>
                <w:color w:val="auto"/>
                <w:lang w:val="ru-RU"/>
              </w:rPr>
              <w:t>/мин 1000 … 2500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Время вращения лопатки, сек до 9999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Точность поддержания скорости вращения ±5%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Время установления рабочего режима, сек, не более 3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Напряжение питания, В 220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Мощность, потребляемая устройством, </w:t>
            </w:r>
            <w:proofErr w:type="gramStart"/>
            <w:r w:rsidRPr="003234BE">
              <w:rPr>
                <w:color w:val="auto"/>
                <w:lang w:val="ru-RU"/>
              </w:rPr>
              <w:t>Вт</w:t>
            </w:r>
            <w:proofErr w:type="gramEnd"/>
            <w:r w:rsidRPr="003234BE">
              <w:rPr>
                <w:color w:val="auto"/>
                <w:lang w:val="ru-RU"/>
              </w:rPr>
              <w:t>, не более 60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>Рабочий диапазон температур, С +10 … +55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Габариты, </w:t>
            </w:r>
            <w:proofErr w:type="gramStart"/>
            <w:r w:rsidRPr="003234BE">
              <w:rPr>
                <w:color w:val="auto"/>
                <w:lang w:val="ru-RU"/>
              </w:rPr>
              <w:t>мм</w:t>
            </w:r>
            <w:proofErr w:type="gramEnd"/>
            <w:r w:rsidRPr="003234BE">
              <w:rPr>
                <w:color w:val="auto"/>
                <w:lang w:val="ru-RU"/>
              </w:rPr>
              <w:t>, не более 200х300х635</w:t>
            </w:r>
          </w:p>
          <w:p w:rsidR="00522BCD" w:rsidRPr="003234BE" w:rsidRDefault="00522BCD" w:rsidP="003234BE">
            <w:pPr>
              <w:pStyle w:val="ac"/>
              <w:numPr>
                <w:ilvl w:val="0"/>
                <w:numId w:val="4"/>
              </w:numPr>
              <w:rPr>
                <w:color w:val="auto"/>
                <w:lang w:val="ru-RU"/>
              </w:rPr>
            </w:pPr>
            <w:r w:rsidRPr="003234BE">
              <w:rPr>
                <w:color w:val="auto"/>
                <w:lang w:val="ru-RU"/>
              </w:rPr>
              <w:t xml:space="preserve">Масса, </w:t>
            </w:r>
            <w:proofErr w:type="gramStart"/>
            <w:r w:rsidRPr="003234BE">
              <w:rPr>
                <w:color w:val="auto"/>
                <w:lang w:val="ru-RU"/>
              </w:rPr>
              <w:t>кг</w:t>
            </w:r>
            <w:proofErr w:type="gramEnd"/>
            <w:r w:rsidRPr="003234BE">
              <w:rPr>
                <w:color w:val="auto"/>
                <w:lang w:val="ru-RU"/>
              </w:rPr>
              <w:t>, не более 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 </w:t>
            </w:r>
            <w:proofErr w:type="spellStart"/>
            <w:proofErr w:type="gramStart"/>
            <w:r>
              <w:rPr>
                <w:color w:val="auto"/>
                <w:lang w:val="ru-RU"/>
              </w:rPr>
              <w:t>шт</w:t>
            </w:r>
            <w:proofErr w:type="spellEnd"/>
            <w:proofErr w:type="gramEnd"/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Default="00522BCD">
            <w:pPr>
              <w:rPr>
                <w:color w:val="auto"/>
                <w:lang w:val="ru-RU"/>
              </w:rPr>
            </w:pPr>
          </w:p>
          <w:p w:rsidR="00522BCD" w:rsidRPr="00522BCD" w:rsidRDefault="00522BCD" w:rsidP="00522BCD">
            <w:pPr>
              <w:rPr>
                <w:color w:val="auto"/>
                <w:lang w:val="ru-RU"/>
              </w:rPr>
            </w:pPr>
          </w:p>
        </w:tc>
      </w:tr>
      <w:tr w:rsidR="00522BCD" w:rsidRPr="00EF7D19" w:rsidTr="00FA6D3B">
        <w:trPr>
          <w:trHeight w:val="624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0A5821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 w:rsidRPr="00FB0A7F">
              <w:t>Буровая лаборатория модели 821</w:t>
            </w:r>
          </w:p>
          <w:p w:rsidR="00522BCD" w:rsidRPr="001E138D" w:rsidRDefault="00522BCD" w:rsidP="00F57602">
            <w:pPr>
              <w:jc w:val="center"/>
              <w:rPr>
                <w:lang w:val="en-US"/>
              </w:rPr>
            </w:pPr>
            <w:r w:rsidRPr="001E138D">
              <w:rPr>
                <w:lang w:val="en-US"/>
              </w:rPr>
              <w:t>(</w:t>
            </w:r>
            <w:r w:rsidRPr="00635134">
              <w:rPr>
                <w:lang w:val="en-US"/>
              </w:rPr>
              <w:t>PORTA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LAB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MODEL</w:t>
            </w:r>
            <w:r w:rsidRPr="001E138D">
              <w:rPr>
                <w:lang w:val="en-US"/>
              </w:rPr>
              <w:t xml:space="preserve"> 821 (</w:t>
            </w:r>
            <w:r w:rsidRPr="00635134">
              <w:rPr>
                <w:lang w:val="en-US"/>
              </w:rPr>
              <w:t>RIG</w:t>
            </w:r>
            <w:r w:rsidRPr="001E138D">
              <w:rPr>
                <w:lang w:val="en-US"/>
              </w:rPr>
              <w:t xml:space="preserve"> </w:t>
            </w:r>
            <w:r w:rsidRPr="00635134">
              <w:rPr>
                <w:lang w:val="en-US"/>
              </w:rPr>
              <w:t>LAB</w:t>
            </w:r>
            <w:r w:rsidRPr="001E138D">
              <w:rPr>
                <w:lang w:val="en-US"/>
              </w:rPr>
              <w:t>))</w:t>
            </w:r>
          </w:p>
          <w:p w:rsidR="00522BCD" w:rsidRPr="001E138D" w:rsidRDefault="00522BCD" w:rsidP="00F57602">
            <w:pPr>
              <w:jc w:val="center"/>
              <w:rPr>
                <w:lang w:val="en-US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BCD" w:rsidRPr="00FB0A7F" w:rsidRDefault="00522BCD" w:rsidP="00F57602">
            <w:pPr>
              <w:jc w:val="center"/>
            </w:pPr>
            <w:r w:rsidRPr="00FB0A7F">
              <w:t>210378</w:t>
            </w:r>
          </w:p>
        </w:tc>
        <w:tc>
          <w:tcPr>
            <w:tcW w:w="2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BCD" w:rsidRDefault="00522BCD" w:rsidP="00F57602">
            <w:pPr>
              <w:ind w:firstLine="175"/>
              <w:rPr>
                <w:lang w:val="ru-RU"/>
              </w:rPr>
            </w:pPr>
            <w:r w:rsidRPr="00FB0A7F">
              <w:t>Буровая лаборатория модели содержит основное оборудование для тестирования бурового раствора персоналом буровой площадки. Футляр из нержавеющей стали разработан для продолжительной и легкой эксплуатации</w:t>
            </w:r>
            <w:r>
              <w:rPr>
                <w:lang w:val="ru-RU"/>
              </w:rPr>
              <w:t>.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Компоненты лаборатории: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1. Пробка </w:t>
            </w:r>
            <w:r w:rsidRPr="00EF7D19">
              <w:rPr>
                <w:lang w:val="ru-RU"/>
              </w:rPr>
              <w:t>#2</w:t>
            </w:r>
            <w:r>
              <w:rPr>
                <w:lang w:val="ru-RU"/>
              </w:rPr>
              <w:t xml:space="preserve"> резиновая с 1 отверстием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2. Щетка большая 2-1/2 дюйма диаметром х 12 дюймов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3. Щетка маленькая ¾ х 3-1/2 х 9 дюймов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gramStart"/>
            <w:r>
              <w:rPr>
                <w:lang w:val="ru-RU"/>
              </w:rPr>
              <w:t>Цилиндр</w:t>
            </w:r>
            <w:proofErr w:type="gramEnd"/>
            <w:r>
              <w:rPr>
                <w:lang w:val="ru-RU"/>
              </w:rPr>
              <w:t xml:space="preserve"> градуированный стеклянный 25 мл </w:t>
            </w:r>
            <w:r>
              <w:rPr>
                <w:lang w:val="ru-RU"/>
              </w:rPr>
              <w:lastRenderedPageBreak/>
              <w:t>ТС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5. </w:t>
            </w:r>
            <w:proofErr w:type="gramStart"/>
            <w:r>
              <w:rPr>
                <w:lang w:val="ru-RU"/>
              </w:rPr>
              <w:t>Цилиндр</w:t>
            </w:r>
            <w:proofErr w:type="gramEnd"/>
            <w:r>
              <w:rPr>
                <w:lang w:val="ru-RU"/>
              </w:rPr>
              <w:t xml:space="preserve"> градуированный стеклянный 10 мл ТС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6. Титровальная чаша пластмассовая 140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7. Пипетка серологическая 1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8. Пипетка серологическая 10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9. Стержень для перемешивания пластмассовый 4 дюйма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10. Таймер 2-х часовой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11. Термометр шкальный 50-350 гр. </w:t>
            </w:r>
            <w:r>
              <w:rPr>
                <w:lang w:val="en-US"/>
              </w:rPr>
              <w:t>F</w:t>
            </w:r>
            <w:r>
              <w:rPr>
                <w:lang w:val="ru-RU"/>
              </w:rPr>
              <w:t xml:space="preserve"> 5-дюймовый шток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12. </w:t>
            </w:r>
            <w:r w:rsidRPr="00881A4D">
              <w:rPr>
                <w:lang w:val="ru-RU"/>
              </w:rPr>
              <w:t xml:space="preserve">Фильтр-пресс </w:t>
            </w:r>
            <w:r w:rsidRPr="00881A4D">
              <w:rPr>
                <w:lang w:val="en-US"/>
              </w:rPr>
              <w:t>API</w:t>
            </w:r>
            <w:r w:rsidRPr="00881A4D">
              <w:rPr>
                <w:lang w:val="ru-RU"/>
              </w:rPr>
              <w:t xml:space="preserve"> – настенный № 308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13. Фильтровая бумага </w:t>
            </w:r>
            <w:r>
              <w:rPr>
                <w:lang w:val="en-US"/>
              </w:rPr>
              <w:t>API</w:t>
            </w:r>
            <w:r>
              <w:rPr>
                <w:lang w:val="ru-RU"/>
              </w:rPr>
              <w:t xml:space="preserve"> диаметром 3,5 дюйма (9 см) коробка/100 штук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14. Весы для раствора модель 14001 без футляра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15. Воронка Марша пластмассовая № 201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16. Мерная чаша 1000 мл пластмассовая № 202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17. Секундомер цифровой электронный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18. Картриджи с СО</w:t>
            </w:r>
            <w:proofErr w:type="gramStart"/>
            <w:r>
              <w:rPr>
                <w:lang w:val="ru-RU"/>
              </w:rPr>
              <w:t>2</w:t>
            </w:r>
            <w:proofErr w:type="gramEnd"/>
            <w:r>
              <w:rPr>
                <w:lang w:val="ru-RU"/>
              </w:rPr>
              <w:t xml:space="preserve"> коробка/10 штук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19. Адаптер воздуха буровой установки</w:t>
            </w:r>
          </w:p>
          <w:p w:rsidR="00522BCD" w:rsidRDefault="00522BCD" w:rsidP="005F1AFF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20. Трубка для определения содержания песка, стеклянная 100 мл</w:t>
            </w:r>
          </w:p>
          <w:p w:rsid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21. Индикатор хромат калия 2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22.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23.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 Раствор нитрата серебра 0,0282</w:t>
            </w:r>
            <w:r>
              <w:rPr>
                <w:lang w:val="en-US"/>
              </w:rPr>
              <w:t>N</w:t>
            </w:r>
            <w:r>
              <w:rPr>
                <w:lang w:val="ru-RU"/>
              </w:rPr>
              <w:t xml:space="preserve"> 8 унции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24. Вода дистиллированная 8 унций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25. Дозатор бумаги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 ролика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2-10 и 1-1 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 xml:space="preserve">26. Дозатор бумаги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2 ролика </w:t>
            </w:r>
            <w:r>
              <w:rPr>
                <w:lang w:val="en-US"/>
              </w:rPr>
              <w:t>pH</w:t>
            </w:r>
            <w:r>
              <w:rPr>
                <w:lang w:val="ru-RU"/>
              </w:rPr>
              <w:t xml:space="preserve"> 10-12 и 12,5-1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27. Инструкция к лабораторной буровой установке модель 821</w:t>
            </w:r>
          </w:p>
          <w:p w:rsidR="00522BC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28. Воронка, набор для определения содержания песка</w:t>
            </w:r>
          </w:p>
          <w:p w:rsidR="00522BCD" w:rsidRPr="006B25D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t>29. Сито для определения содержания песка пластмассовое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6B25DD" w:rsidRDefault="00522BCD" w:rsidP="006B25DD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 </w:t>
            </w: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</w:tc>
      </w:tr>
      <w:tr w:rsidR="00522BCD" w:rsidRPr="00FB0A7F" w:rsidTr="00FA6D3B">
        <w:trPr>
          <w:trHeight w:val="157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0A5821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1.3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F57602">
              <w:rPr>
                <w:bCs/>
                <w:color w:val="auto"/>
                <w:kern w:val="36"/>
              </w:rPr>
              <w:t xml:space="preserve">Цифровые весы </w:t>
            </w:r>
            <w:proofErr w:type="spellStart"/>
            <w:r w:rsidRPr="00F57602">
              <w:rPr>
                <w:bCs/>
                <w:color w:val="auto"/>
                <w:kern w:val="36"/>
              </w:rPr>
              <w:t>Fann</w:t>
            </w:r>
            <w:proofErr w:type="spellEnd"/>
            <w:r w:rsidRPr="00F57602">
              <w:rPr>
                <w:bCs/>
                <w:color w:val="auto"/>
                <w:kern w:val="36"/>
              </w:rPr>
              <w:t xml:space="preserve"> модель VIC-1501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635134">
              <w:rPr>
                <w:bCs/>
                <w:color w:val="auto"/>
                <w:kern w:val="36"/>
                <w:lang w:val="en-US"/>
              </w:rPr>
              <w:t>(BALANCE ACCULAB DIGITAL 1500 X  0.1g)</w:t>
            </w:r>
            <w:r>
              <w:rPr>
                <w:bCs/>
                <w:color w:val="auto"/>
                <w:kern w:val="36"/>
                <w:lang w:val="en-US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 xml:space="preserve"> 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>
              <w:rPr>
                <w:lang w:val="ru-RU"/>
              </w:rPr>
              <w:t>(или аналог)</w:t>
            </w:r>
          </w:p>
          <w:p w:rsidR="00522BCD" w:rsidRPr="00635134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FB0A7F" w:rsidRDefault="00522BCD" w:rsidP="00F57602">
            <w:pPr>
              <w:jc w:val="center"/>
            </w:pPr>
            <w:r w:rsidRPr="00F57602">
              <w:t>101464297</w:t>
            </w:r>
          </w:p>
        </w:tc>
        <w:tc>
          <w:tcPr>
            <w:tcW w:w="2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ind w:firstLine="175"/>
            </w:pPr>
            <w:r w:rsidRPr="00F57602">
              <w:rPr>
                <w:bCs/>
                <w:color w:val="auto"/>
                <w:kern w:val="36"/>
              </w:rPr>
              <w:t>Цифровые весы</w:t>
            </w:r>
            <w:r>
              <w:rPr>
                <w:bCs/>
                <w:color w:val="auto"/>
                <w:kern w:val="36"/>
                <w:lang w:val="ru-RU"/>
              </w:rPr>
              <w:t xml:space="preserve"> </w:t>
            </w:r>
            <w:r>
              <w:rPr>
                <w:bCs/>
                <w:color w:val="auto"/>
                <w:kern w:val="36"/>
              </w:rPr>
              <w:t>предназначены</w:t>
            </w:r>
            <w:r>
              <w:t xml:space="preserve"> для проведения лабораторных, связанных </w:t>
            </w:r>
            <w:proofErr w:type="gramStart"/>
            <w:r>
              <w:t>со</w:t>
            </w:r>
            <w:proofErr w:type="gramEnd"/>
            <w:r>
              <w:t xml:space="preserve"> взвешиванием нескольких образцов и  предоставлением общего результата измерения, приготовления растворов, подсчета, процентного взвешивание и определения удельного веса образца. Эти весы имеют защитную крышку, поддон из нержавеющей стали и экран с задней подсветкой.</w:t>
            </w:r>
          </w:p>
          <w:p w:rsidR="00522BCD" w:rsidRPr="00F57602" w:rsidRDefault="00522BCD" w:rsidP="00F57602">
            <w:p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Характеристики: 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Диапазон </w:t>
            </w:r>
            <w:r>
              <w:rPr>
                <w:color w:val="auto"/>
              </w:rPr>
              <w:t>–</w:t>
            </w:r>
            <w:r w:rsidRPr="00F57602">
              <w:rPr>
                <w:color w:val="auto"/>
              </w:rPr>
              <w:t xml:space="preserve"> 1500 гр.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Дискретность – 0.1 гр.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Съемная защитная крышка из пластика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Конвертация показаний в 14 единиц измерения (грамм, унция, фунт, </w:t>
            </w:r>
            <w:proofErr w:type="spellStart"/>
            <w:r w:rsidRPr="00F57602">
              <w:rPr>
                <w:color w:val="auto"/>
              </w:rPr>
              <w:t>фунт</w:t>
            </w:r>
            <w:proofErr w:type="gramStart"/>
            <w:r w:rsidRPr="00F57602">
              <w:rPr>
                <w:color w:val="auto"/>
              </w:rPr>
              <w:t>:у</w:t>
            </w:r>
            <w:proofErr w:type="gramEnd"/>
            <w:r w:rsidRPr="00F57602">
              <w:rPr>
                <w:color w:val="auto"/>
              </w:rPr>
              <w:t>нция</w:t>
            </w:r>
            <w:proofErr w:type="spellEnd"/>
            <w:r w:rsidRPr="00F57602">
              <w:rPr>
                <w:color w:val="auto"/>
              </w:rPr>
              <w:t xml:space="preserve">, карат, ньютон, частиц, </w:t>
            </w:r>
            <w:proofErr w:type="spellStart"/>
            <w:r w:rsidRPr="00F57602">
              <w:rPr>
                <w:color w:val="auto"/>
              </w:rPr>
              <w:t>тейл</w:t>
            </w:r>
            <w:proofErr w:type="spellEnd"/>
            <w:r w:rsidRPr="00F57602">
              <w:rPr>
                <w:color w:val="auto"/>
              </w:rPr>
              <w:t xml:space="preserve"> и </w:t>
            </w:r>
            <w:r w:rsidRPr="00F57602">
              <w:rPr>
                <w:color w:val="auto"/>
              </w:rPr>
              <w:lastRenderedPageBreak/>
              <w:t>др.)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Опционально возможен интерфейс с USB и RS-232 портами.</w:t>
            </w:r>
          </w:p>
          <w:p w:rsidR="00522BCD" w:rsidRPr="00F57602" w:rsidRDefault="00522BCD" w:rsidP="00F5760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 xml:space="preserve">Питание от 9-ти </w:t>
            </w:r>
            <w:proofErr w:type="gramStart"/>
            <w:r w:rsidRPr="00F57602">
              <w:rPr>
                <w:color w:val="auto"/>
              </w:rPr>
              <w:t>вольтовой</w:t>
            </w:r>
            <w:proofErr w:type="gramEnd"/>
            <w:r w:rsidRPr="00F57602">
              <w:rPr>
                <w:color w:val="auto"/>
              </w:rPr>
              <w:t xml:space="preserve"> батарей </w:t>
            </w:r>
            <w:r>
              <w:rPr>
                <w:color w:val="auto"/>
              </w:rPr>
              <w:t>и</w:t>
            </w:r>
            <w:r w:rsidRPr="00F57602">
              <w:rPr>
                <w:color w:val="auto"/>
              </w:rPr>
              <w:t xml:space="preserve"> адаптер</w:t>
            </w:r>
            <w:r>
              <w:rPr>
                <w:color w:val="auto"/>
              </w:rPr>
              <w:t>а</w:t>
            </w:r>
            <w:r w:rsidRPr="00F57602">
              <w:rPr>
                <w:color w:val="auto"/>
              </w:rPr>
              <w:t xml:space="preserve"> постоянного тока</w:t>
            </w:r>
          </w:p>
          <w:p w:rsidR="00522BCD" w:rsidRPr="002747B4" w:rsidRDefault="00522BCD" w:rsidP="002747B4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color w:val="auto"/>
              </w:rPr>
            </w:pPr>
            <w:r w:rsidRPr="00F57602">
              <w:rPr>
                <w:color w:val="auto"/>
              </w:rPr>
              <w:t>Внешняя система калибровки (</w:t>
            </w:r>
            <w:proofErr w:type="spellStart"/>
            <w:r w:rsidRPr="00F57602">
              <w:rPr>
                <w:color w:val="auto"/>
              </w:rPr>
              <w:t>трехвесная</w:t>
            </w:r>
            <w:proofErr w:type="spellEnd"/>
            <w:r w:rsidRPr="00F57602">
              <w:rPr>
                <w:color w:val="auto"/>
              </w:rPr>
              <w:t xml:space="preserve"> опция)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522BCD" w:rsidRDefault="00522BCD" w:rsidP="00F57602">
            <w:pPr>
              <w:ind w:firstLine="175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 </w:t>
            </w: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</w:tc>
      </w:tr>
      <w:tr w:rsidR="00522BCD" w:rsidRPr="00FB0A7F" w:rsidTr="00FA6D3B">
        <w:trPr>
          <w:trHeight w:val="157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1.4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2F2EEA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522BCD">
              <w:rPr>
                <w:bCs/>
                <w:color w:val="auto"/>
                <w:kern w:val="36"/>
              </w:rPr>
              <w:t>Вискозиметр</w:t>
            </w:r>
            <w:r w:rsidRPr="002F2EEA">
              <w:rPr>
                <w:bCs/>
                <w:color w:val="auto"/>
                <w:kern w:val="36"/>
                <w:lang w:val="en-US"/>
              </w:rPr>
              <w:t xml:space="preserve"> </w:t>
            </w:r>
            <w:r w:rsidRPr="00522BCD">
              <w:rPr>
                <w:bCs/>
                <w:color w:val="auto"/>
                <w:kern w:val="36"/>
              </w:rPr>
              <w:t>Марша</w:t>
            </w:r>
            <w:r w:rsidRPr="002F2EEA">
              <w:rPr>
                <w:bCs/>
                <w:color w:val="auto"/>
                <w:kern w:val="36"/>
                <w:lang w:val="en-US"/>
              </w:rPr>
              <w:t xml:space="preserve"> (</w:t>
            </w:r>
            <w:r w:rsidRPr="00522BCD">
              <w:rPr>
                <w:bCs/>
                <w:color w:val="auto"/>
                <w:kern w:val="36"/>
              </w:rPr>
              <w:t>воронка</w:t>
            </w:r>
            <w:r w:rsidRPr="002F2EEA">
              <w:rPr>
                <w:bCs/>
                <w:color w:val="auto"/>
                <w:kern w:val="36"/>
                <w:lang w:val="en-US"/>
              </w:rPr>
              <w:t>)</w:t>
            </w:r>
          </w:p>
          <w:p w:rsidR="00522BCD" w:rsidRPr="002F2EEA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en-US"/>
              </w:rPr>
            </w:pPr>
            <w:r w:rsidRPr="002F2EEA">
              <w:rPr>
                <w:bCs/>
                <w:color w:val="auto"/>
                <w:kern w:val="36"/>
                <w:lang w:val="en-US"/>
              </w:rPr>
              <w:t>FUNNEL VISCOSITY MARSH PLASTIC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F57602" w:rsidRDefault="00522BCD" w:rsidP="00F57602">
            <w:pPr>
              <w:jc w:val="center"/>
            </w:pPr>
            <w:r w:rsidRPr="00522BCD">
              <w:t>206884</w:t>
            </w:r>
          </w:p>
        </w:tc>
        <w:tc>
          <w:tcPr>
            <w:tcW w:w="2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2747B4" w:rsidRDefault="00522BCD" w:rsidP="002747B4">
            <w:pPr>
              <w:spacing w:before="100" w:beforeAutospacing="1" w:after="100" w:afterAutospacing="1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Вискозиметр Марша (воронка)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2747B4" w:rsidRDefault="00325599" w:rsidP="002747B4">
            <w:pPr>
              <w:jc w:val="center"/>
              <w:rPr>
                <w:bCs/>
                <w:color w:val="auto"/>
                <w:kern w:val="36"/>
                <w:lang w:val="ru-RU"/>
              </w:rPr>
            </w:pPr>
            <w:r>
              <w:rPr>
                <w:bCs/>
                <w:color w:val="auto"/>
                <w:kern w:val="36"/>
                <w:lang w:val="ru-RU"/>
              </w:rPr>
              <w:t>3</w:t>
            </w:r>
            <w:r w:rsidR="00522BCD">
              <w:rPr>
                <w:bCs/>
                <w:color w:val="auto"/>
                <w:kern w:val="36"/>
                <w:lang w:val="ru-RU"/>
              </w:rPr>
              <w:t xml:space="preserve"> шт</w:t>
            </w:r>
            <w:r w:rsidR="002747B4">
              <w:rPr>
                <w:bCs/>
                <w:color w:val="auto"/>
                <w:kern w:val="36"/>
                <w:lang w:val="ru-RU"/>
              </w:rPr>
              <w:t>.</w:t>
            </w:r>
          </w:p>
        </w:tc>
      </w:tr>
      <w:tr w:rsidR="00522BCD" w:rsidRPr="00522BCD" w:rsidTr="00FA6D3B">
        <w:trPr>
          <w:trHeight w:val="157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Default="00522BCD" w:rsidP="00F5760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Default="00522BCD" w:rsidP="00F57602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Мерная кружка, пластик, 1000 мл</w:t>
            </w:r>
          </w:p>
          <w:p w:rsid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  <w:lang w:val="en-US"/>
              </w:rPr>
              <w:t>MUD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>CUP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, </w:t>
            </w:r>
            <w:r w:rsidRPr="00522BCD">
              <w:rPr>
                <w:bCs/>
                <w:color w:val="auto"/>
                <w:kern w:val="36"/>
                <w:lang w:val="en-US"/>
              </w:rPr>
              <w:t>MEASURING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1000</w:t>
            </w:r>
            <w:r w:rsidRPr="00522BCD">
              <w:rPr>
                <w:bCs/>
                <w:color w:val="auto"/>
                <w:kern w:val="36"/>
                <w:lang w:val="en-US"/>
              </w:rPr>
              <w:t>ml</w:t>
            </w:r>
            <w:r w:rsidRPr="002F2EEA">
              <w:rPr>
                <w:bCs/>
                <w:color w:val="auto"/>
                <w:kern w:val="36"/>
                <w:lang w:val="ru-RU"/>
              </w:rPr>
              <w:t xml:space="preserve"> </w:t>
            </w:r>
            <w:r w:rsidRPr="00522BCD">
              <w:rPr>
                <w:bCs/>
                <w:color w:val="auto"/>
                <w:kern w:val="36"/>
                <w:lang w:val="en-US"/>
              </w:rPr>
              <w:t>PLASTIC</w:t>
            </w:r>
          </w:p>
          <w:p w:rsidR="00522BCD" w:rsidRPr="00522BCD" w:rsidRDefault="00522BCD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lang w:val="ru-RU"/>
              </w:rPr>
              <w:t>(или аналог)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CD" w:rsidRPr="00522BCD" w:rsidRDefault="00522BCD" w:rsidP="00F57602">
            <w:pPr>
              <w:jc w:val="center"/>
              <w:rPr>
                <w:lang w:val="en-US"/>
              </w:rPr>
            </w:pPr>
            <w:r w:rsidRPr="00522BCD">
              <w:rPr>
                <w:lang w:val="en-US"/>
              </w:rPr>
              <w:t>206889</w:t>
            </w:r>
          </w:p>
        </w:tc>
        <w:tc>
          <w:tcPr>
            <w:tcW w:w="2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2747B4" w:rsidRDefault="00522BCD" w:rsidP="00522BCD">
            <w:pPr>
              <w:spacing w:before="100" w:beforeAutospacing="1" w:after="100" w:afterAutospacing="1"/>
              <w:outlineLvl w:val="0"/>
              <w:rPr>
                <w:bCs/>
                <w:color w:val="auto"/>
                <w:kern w:val="36"/>
                <w:lang w:val="ru-RU"/>
              </w:rPr>
            </w:pPr>
            <w:r w:rsidRPr="00522BCD">
              <w:rPr>
                <w:bCs/>
                <w:color w:val="auto"/>
                <w:kern w:val="36"/>
              </w:rPr>
              <w:t>Мерная кружка, пластик, 1000 мл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CD" w:rsidRPr="00522BCD" w:rsidRDefault="00325599" w:rsidP="00522BCD">
            <w:pPr>
              <w:spacing w:before="100" w:beforeAutospacing="1" w:after="100" w:afterAutospacing="1"/>
              <w:jc w:val="center"/>
              <w:outlineLvl w:val="0"/>
              <w:rPr>
                <w:bCs/>
                <w:color w:val="auto"/>
                <w:kern w:val="36"/>
                <w:lang w:val="ru-RU"/>
              </w:rPr>
            </w:pPr>
            <w:r>
              <w:rPr>
                <w:bCs/>
                <w:color w:val="auto"/>
                <w:kern w:val="36"/>
                <w:lang w:val="ru-RU"/>
              </w:rPr>
              <w:t>3</w:t>
            </w:r>
            <w:r w:rsidR="00522BCD">
              <w:rPr>
                <w:bCs/>
                <w:color w:val="auto"/>
                <w:kern w:val="36"/>
                <w:lang w:val="ru-RU"/>
              </w:rPr>
              <w:t xml:space="preserve"> шт</w:t>
            </w:r>
            <w:r w:rsidR="002747B4">
              <w:rPr>
                <w:bCs/>
                <w:color w:val="auto"/>
                <w:kern w:val="36"/>
                <w:lang w:val="ru-RU"/>
              </w:rPr>
              <w:t>.</w:t>
            </w:r>
          </w:p>
        </w:tc>
      </w:tr>
    </w:tbl>
    <w:p w:rsidR="00FB0A7F" w:rsidRPr="00325599" w:rsidRDefault="00FB0A7F" w:rsidP="002D7089">
      <w:pPr>
        <w:rPr>
          <w:lang w:val="ru-RU"/>
        </w:rPr>
      </w:pPr>
    </w:p>
    <w:p w:rsidR="00FB0A7F" w:rsidRDefault="00FB0A7F" w:rsidP="002D7089">
      <w:r>
        <w:t>Примечания.</w:t>
      </w:r>
    </w:p>
    <w:p w:rsidR="00325599" w:rsidRDefault="00325599" w:rsidP="00325599">
      <w:r>
        <w:t xml:space="preserve">Год выпуска оборудования: </w:t>
      </w:r>
      <w:r>
        <w:tab/>
        <w:t xml:space="preserve"> товар должен быть новым, высокого качества, соответствовать всем требованиям и стандартам, установленным законодательством РФ, с годом выпуска не ранее 2011г.</w:t>
      </w:r>
    </w:p>
    <w:p w:rsidR="00325599" w:rsidRDefault="00325599" w:rsidP="00325599">
      <w:r>
        <w:t xml:space="preserve">Обязательные документы: </w:t>
      </w:r>
    </w:p>
    <w:p w:rsidR="00325599" w:rsidRDefault="00325599" w:rsidP="00325599">
      <w:r>
        <w:t>- паспорт качества (инструкция по эксплуатации на русском языке);</w:t>
      </w:r>
    </w:p>
    <w:p w:rsidR="00FB0A7F" w:rsidRDefault="00325599" w:rsidP="00325599">
      <w:r>
        <w:t>- сертификат соответствия по международному стандарту API.</w:t>
      </w:r>
    </w:p>
    <w:tbl>
      <w:tblPr>
        <w:tblW w:w="4961" w:type="pct"/>
        <w:tblLook w:val="04A0" w:firstRow="1" w:lastRow="0" w:firstColumn="1" w:lastColumn="0" w:noHBand="0" w:noVBand="1"/>
      </w:tblPr>
      <w:tblGrid>
        <w:gridCol w:w="5233"/>
        <w:gridCol w:w="5369"/>
      </w:tblGrid>
      <w:tr w:rsidR="00FA6D3B" w:rsidRPr="00343485" w:rsidTr="00D54394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Default="00FA6D3B" w:rsidP="00D54394">
            <w:pPr>
              <w:jc w:val="center"/>
              <w:rPr>
                <w:b/>
                <w:bCs/>
                <w:lang w:val="ru-RU"/>
              </w:rPr>
            </w:pPr>
          </w:p>
          <w:p w:rsidR="00FA6D3B" w:rsidRPr="00343485" w:rsidRDefault="00FA6D3B" w:rsidP="00D54394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Default="00FA6D3B" w:rsidP="00D54394">
            <w:pPr>
              <w:jc w:val="center"/>
              <w:rPr>
                <w:b/>
                <w:bCs/>
                <w:lang w:val="ru-RU"/>
              </w:rPr>
            </w:pPr>
          </w:p>
          <w:p w:rsidR="0039651F" w:rsidRDefault="0039651F" w:rsidP="00D54394">
            <w:pPr>
              <w:jc w:val="center"/>
              <w:rPr>
                <w:b/>
                <w:bCs/>
                <w:lang w:val="ru-RU"/>
              </w:rPr>
            </w:pPr>
          </w:p>
          <w:p w:rsidR="0039651F" w:rsidRDefault="0039651F" w:rsidP="00D54394">
            <w:pPr>
              <w:jc w:val="center"/>
              <w:rPr>
                <w:b/>
                <w:bCs/>
                <w:lang w:val="ru-RU"/>
              </w:rPr>
            </w:pPr>
          </w:p>
          <w:p w:rsidR="0039651F" w:rsidRDefault="0039651F" w:rsidP="00D54394">
            <w:pPr>
              <w:jc w:val="center"/>
              <w:rPr>
                <w:b/>
                <w:bCs/>
                <w:lang w:val="ru-RU"/>
              </w:rPr>
            </w:pPr>
          </w:p>
          <w:p w:rsidR="0039651F" w:rsidRDefault="0039651F" w:rsidP="00D54394">
            <w:pPr>
              <w:jc w:val="center"/>
              <w:rPr>
                <w:b/>
                <w:bCs/>
                <w:lang w:val="ru-RU"/>
              </w:rPr>
            </w:pPr>
            <w:bookmarkStart w:id="0" w:name="_GoBack"/>
            <w:bookmarkEnd w:id="0"/>
          </w:p>
          <w:p w:rsidR="00FA6D3B" w:rsidRPr="00343485" w:rsidRDefault="00FA6D3B" w:rsidP="00D54394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Поставщик</w:t>
            </w:r>
          </w:p>
        </w:tc>
      </w:tr>
      <w:tr w:rsidR="00FA6D3B" w:rsidRPr="00343485" w:rsidTr="00D54394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Default="00FA6D3B" w:rsidP="00D54394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ЗАО «РУСБУРМАШ»</w:t>
            </w:r>
          </w:p>
          <w:p w:rsidR="00FA6D3B" w:rsidRPr="00343485" w:rsidRDefault="00FA6D3B" w:rsidP="00D54394">
            <w:pPr>
              <w:jc w:val="center"/>
              <w:rPr>
                <w:b/>
                <w:bCs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</w:p>
        </w:tc>
      </w:tr>
      <w:tr w:rsidR="00FA6D3B" w:rsidRPr="00343485" w:rsidTr="00D543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Default="00FA6D3B" w:rsidP="00D54394">
            <w:pPr>
              <w:jc w:val="center"/>
            </w:pPr>
            <w:r>
              <w:t xml:space="preserve">Генеральный директор </w:t>
            </w:r>
          </w:p>
          <w:p w:rsidR="00FA6D3B" w:rsidRPr="00343485" w:rsidRDefault="00FA6D3B" w:rsidP="00D54394">
            <w:pPr>
              <w:jc w:val="center"/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</w:p>
        </w:tc>
      </w:tr>
      <w:tr w:rsidR="00FA6D3B" w:rsidRPr="00343485" w:rsidTr="00D543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  <w:r w:rsidRPr="00343485"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  <w:r w:rsidRPr="00343485">
              <w:t>__________________/_______________</w:t>
            </w:r>
          </w:p>
        </w:tc>
      </w:tr>
      <w:tr w:rsidR="00FA6D3B" w:rsidRPr="00343485" w:rsidTr="00D543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  <w:r w:rsidRPr="00343485"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6D3B" w:rsidRPr="00343485" w:rsidRDefault="00FA6D3B" w:rsidP="00D54394">
            <w:pPr>
              <w:jc w:val="center"/>
            </w:pPr>
            <w:r w:rsidRPr="00343485">
              <w:t>М.П.</w:t>
            </w:r>
          </w:p>
        </w:tc>
      </w:tr>
    </w:tbl>
    <w:p w:rsidR="00A957BB" w:rsidRDefault="00A957BB" w:rsidP="00A957BB"/>
    <w:sectPr w:rsidR="00A957BB" w:rsidSect="00FA6D3B">
      <w:type w:val="continuous"/>
      <w:pgSz w:w="11909" w:h="16834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C8" w:rsidRDefault="00854CC8">
      <w:r>
        <w:separator/>
      </w:r>
    </w:p>
  </w:endnote>
  <w:endnote w:type="continuationSeparator" w:id="0">
    <w:p w:rsidR="00854CC8" w:rsidRDefault="0085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C8" w:rsidRDefault="00854CC8"/>
  </w:footnote>
  <w:footnote w:type="continuationSeparator" w:id="0">
    <w:p w:rsidR="00854CC8" w:rsidRDefault="00854C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C1D"/>
    <w:multiLevelType w:val="hybridMultilevel"/>
    <w:tmpl w:val="9392B82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1E6F2FFE"/>
    <w:multiLevelType w:val="multilevel"/>
    <w:tmpl w:val="C5C0D9D4"/>
    <w:lvl w:ilvl="0">
      <w:start w:val="2"/>
      <w:numFmt w:val="decimal"/>
      <w:lvlText w:val="%1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BB5A33"/>
    <w:multiLevelType w:val="multilevel"/>
    <w:tmpl w:val="1A0A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4C55E1"/>
    <w:multiLevelType w:val="hybridMultilevel"/>
    <w:tmpl w:val="DCAA1F4E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FF"/>
    <w:rsid w:val="00003BCA"/>
    <w:rsid w:val="000841C2"/>
    <w:rsid w:val="00092C0B"/>
    <w:rsid w:val="000A5821"/>
    <w:rsid w:val="001626F8"/>
    <w:rsid w:val="001664EA"/>
    <w:rsid w:val="001C6837"/>
    <w:rsid w:val="001E138D"/>
    <w:rsid w:val="001E68E2"/>
    <w:rsid w:val="002624A1"/>
    <w:rsid w:val="002747B4"/>
    <w:rsid w:val="002D7089"/>
    <w:rsid w:val="002F2EEA"/>
    <w:rsid w:val="003234BE"/>
    <w:rsid w:val="00325599"/>
    <w:rsid w:val="0039651F"/>
    <w:rsid w:val="00510581"/>
    <w:rsid w:val="005155A9"/>
    <w:rsid w:val="00521FEE"/>
    <w:rsid w:val="00522BCD"/>
    <w:rsid w:val="00526CA4"/>
    <w:rsid w:val="005A045B"/>
    <w:rsid w:val="005F1AFF"/>
    <w:rsid w:val="005F28DC"/>
    <w:rsid w:val="00635134"/>
    <w:rsid w:val="00637852"/>
    <w:rsid w:val="00645012"/>
    <w:rsid w:val="006846FF"/>
    <w:rsid w:val="006B25DD"/>
    <w:rsid w:val="006B2F34"/>
    <w:rsid w:val="006B6557"/>
    <w:rsid w:val="006C3B42"/>
    <w:rsid w:val="006C4984"/>
    <w:rsid w:val="007943B6"/>
    <w:rsid w:val="007F6DD1"/>
    <w:rsid w:val="00854CC8"/>
    <w:rsid w:val="00881A4D"/>
    <w:rsid w:val="008845FF"/>
    <w:rsid w:val="008C2795"/>
    <w:rsid w:val="008F2287"/>
    <w:rsid w:val="00905458"/>
    <w:rsid w:val="0098161E"/>
    <w:rsid w:val="00A27522"/>
    <w:rsid w:val="00A30692"/>
    <w:rsid w:val="00A76337"/>
    <w:rsid w:val="00A957BB"/>
    <w:rsid w:val="00AB0AD8"/>
    <w:rsid w:val="00B96EFC"/>
    <w:rsid w:val="00BB2DE9"/>
    <w:rsid w:val="00BF105F"/>
    <w:rsid w:val="00C36700"/>
    <w:rsid w:val="00C422E8"/>
    <w:rsid w:val="00CE112B"/>
    <w:rsid w:val="00D107B1"/>
    <w:rsid w:val="00DA54F7"/>
    <w:rsid w:val="00DB2F88"/>
    <w:rsid w:val="00DD5C53"/>
    <w:rsid w:val="00DF0C6A"/>
    <w:rsid w:val="00E62F6B"/>
    <w:rsid w:val="00E908A6"/>
    <w:rsid w:val="00EF6E10"/>
    <w:rsid w:val="00EF7D19"/>
    <w:rsid w:val="00F226DB"/>
    <w:rsid w:val="00F57602"/>
    <w:rsid w:val="00F94DBE"/>
    <w:rsid w:val="00FA6D3B"/>
    <w:rsid w:val="00FB0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F5760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Подпись к таблице (2)_"/>
    <w:basedOn w:val="a0"/>
    <w:link w:val="2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Основной текст + Полужирный"/>
    <w:basedOn w:val="a4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pt">
    <w:name w:val="Основной текст + 7 pt;Малые прописные"/>
    <w:basedOn w:val="a4"/>
    <w:rPr>
      <w:rFonts w:ascii="Batang" w:eastAsia="Batang" w:hAnsi="Batang" w:cs="Batang"/>
      <w:b w:val="0"/>
      <w:bCs w:val="0"/>
      <w:i w:val="0"/>
      <w:iCs w:val="0"/>
      <w:smallCaps/>
      <w:strike w:val="0"/>
      <w:spacing w:val="0"/>
      <w:sz w:val="14"/>
      <w:szCs w:val="14"/>
      <w:lang w:val="en-US"/>
    </w:rPr>
  </w:style>
  <w:style w:type="character" w:customStyle="1" w:styleId="a6">
    <w:name w:val="Подпись к таблице_"/>
    <w:basedOn w:val="a0"/>
    <w:link w:val="a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ind w:hanging="380"/>
    </w:pPr>
    <w:rPr>
      <w:rFonts w:ascii="Batang" w:eastAsia="Batang" w:hAnsi="Batang" w:cs="Batang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Batang" w:eastAsia="Batang" w:hAnsi="Batang" w:cs="Batang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576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602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57602"/>
    <w:rPr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unhideWhenUsed/>
    <w:rsid w:val="00F57602"/>
    <w:pPr>
      <w:spacing w:before="100" w:beforeAutospacing="1" w:after="100" w:afterAutospacing="1"/>
    </w:pPr>
    <w:rPr>
      <w:color w:val="auto"/>
    </w:rPr>
  </w:style>
  <w:style w:type="character" w:customStyle="1" w:styleId="oldstrong">
    <w:name w:val="oldstrong"/>
    <w:basedOn w:val="a0"/>
    <w:rsid w:val="00F57602"/>
  </w:style>
  <w:style w:type="paragraph" w:styleId="ab">
    <w:name w:val="No Spacing"/>
    <w:uiPriority w:val="1"/>
    <w:qFormat/>
    <w:rsid w:val="00F57602"/>
    <w:rPr>
      <w:color w:val="000000"/>
    </w:rPr>
  </w:style>
  <w:style w:type="paragraph" w:styleId="ac">
    <w:name w:val="List Paragraph"/>
    <w:basedOn w:val="a"/>
    <w:uiPriority w:val="34"/>
    <w:qFormat/>
    <w:rsid w:val="003234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F5760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Подпись к таблице (2)_"/>
    <w:basedOn w:val="a0"/>
    <w:link w:val="2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Основной текст + Полужирный"/>
    <w:basedOn w:val="a4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pt">
    <w:name w:val="Основной текст + 7 pt;Малые прописные"/>
    <w:basedOn w:val="a4"/>
    <w:rPr>
      <w:rFonts w:ascii="Batang" w:eastAsia="Batang" w:hAnsi="Batang" w:cs="Batang"/>
      <w:b w:val="0"/>
      <w:bCs w:val="0"/>
      <w:i w:val="0"/>
      <w:iCs w:val="0"/>
      <w:smallCaps/>
      <w:strike w:val="0"/>
      <w:spacing w:val="0"/>
      <w:sz w:val="14"/>
      <w:szCs w:val="14"/>
      <w:lang w:val="en-US"/>
    </w:rPr>
  </w:style>
  <w:style w:type="character" w:customStyle="1" w:styleId="a6">
    <w:name w:val="Подпись к таблице_"/>
    <w:basedOn w:val="a0"/>
    <w:link w:val="a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ind w:hanging="380"/>
    </w:pPr>
    <w:rPr>
      <w:rFonts w:ascii="Batang" w:eastAsia="Batang" w:hAnsi="Batang" w:cs="Batang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Batang" w:eastAsia="Batang" w:hAnsi="Batang" w:cs="Batang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576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7602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57602"/>
    <w:rPr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unhideWhenUsed/>
    <w:rsid w:val="00F57602"/>
    <w:pPr>
      <w:spacing w:before="100" w:beforeAutospacing="1" w:after="100" w:afterAutospacing="1"/>
    </w:pPr>
    <w:rPr>
      <w:color w:val="auto"/>
    </w:rPr>
  </w:style>
  <w:style w:type="character" w:customStyle="1" w:styleId="oldstrong">
    <w:name w:val="oldstrong"/>
    <w:basedOn w:val="a0"/>
    <w:rsid w:val="00F57602"/>
  </w:style>
  <w:style w:type="paragraph" w:styleId="ab">
    <w:name w:val="No Spacing"/>
    <w:uiPriority w:val="1"/>
    <w:qFormat/>
    <w:rsid w:val="00F57602"/>
    <w:rPr>
      <w:color w:val="000000"/>
    </w:rPr>
  </w:style>
  <w:style w:type="paragraph" w:styleId="ac">
    <w:name w:val="List Paragraph"/>
    <w:basedOn w:val="a"/>
    <w:uiPriority w:val="34"/>
    <w:qFormat/>
    <w:rsid w:val="00323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9516-96CE-448F-8E62-E2066D0E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lodianoysa</dc:creator>
  <cp:lastModifiedBy>Колдасов Евгений Валерьевич</cp:lastModifiedBy>
  <cp:revision>5</cp:revision>
  <cp:lastPrinted>2012-03-16T10:31:00Z</cp:lastPrinted>
  <dcterms:created xsi:type="dcterms:W3CDTF">2012-06-08T07:42:00Z</dcterms:created>
  <dcterms:modified xsi:type="dcterms:W3CDTF">2012-09-13T15:14:00Z</dcterms:modified>
</cp:coreProperties>
</file>